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C75" w:rsidRDefault="006E5C75" w:rsidP="00AC58D7">
      <w:pPr>
        <w:jc w:val="right"/>
        <w:rPr>
          <w:rFonts w:hint="eastAsia"/>
        </w:rPr>
      </w:pPr>
      <w:bookmarkStart w:id="0" w:name="_GoBack"/>
      <w:bookmarkEnd w:id="0"/>
      <w:r w:rsidRPr="000F1B5F">
        <w:rPr>
          <w:rFonts w:hint="eastAsia"/>
        </w:rPr>
        <w:t>（第６号様式）</w:t>
      </w:r>
    </w:p>
    <w:p w:rsidR="006E5C75" w:rsidRDefault="006E5C75" w:rsidP="006E5C75">
      <w:pPr>
        <w:jc w:val="center"/>
        <w:rPr>
          <w:rFonts w:hint="eastAsia"/>
          <w:sz w:val="28"/>
          <w:szCs w:val="28"/>
        </w:rPr>
      </w:pPr>
      <w:r w:rsidRPr="006E5C75">
        <w:rPr>
          <w:rFonts w:hint="eastAsia"/>
          <w:sz w:val="28"/>
          <w:szCs w:val="28"/>
        </w:rPr>
        <w:t>債</w:t>
      </w:r>
      <w:r>
        <w:rPr>
          <w:rFonts w:hint="eastAsia"/>
          <w:sz w:val="28"/>
          <w:szCs w:val="28"/>
        </w:rPr>
        <w:t xml:space="preserve">　</w:t>
      </w:r>
      <w:r w:rsidRPr="006E5C75">
        <w:rPr>
          <w:rFonts w:hint="eastAsia"/>
          <w:sz w:val="28"/>
          <w:szCs w:val="28"/>
        </w:rPr>
        <w:t>権</w:t>
      </w:r>
      <w:r>
        <w:rPr>
          <w:rFonts w:hint="eastAsia"/>
          <w:sz w:val="28"/>
          <w:szCs w:val="28"/>
        </w:rPr>
        <w:t xml:space="preserve">　</w:t>
      </w:r>
      <w:r w:rsidRPr="006E5C75">
        <w:rPr>
          <w:rFonts w:hint="eastAsia"/>
          <w:sz w:val="28"/>
          <w:szCs w:val="28"/>
        </w:rPr>
        <w:t>譲</w:t>
      </w:r>
      <w:r>
        <w:rPr>
          <w:rFonts w:hint="eastAsia"/>
          <w:sz w:val="28"/>
          <w:szCs w:val="28"/>
        </w:rPr>
        <w:t xml:space="preserve">　</w:t>
      </w:r>
      <w:r w:rsidRPr="006E5C75">
        <w:rPr>
          <w:rFonts w:hint="eastAsia"/>
          <w:sz w:val="28"/>
          <w:szCs w:val="28"/>
        </w:rPr>
        <w:t>渡</w:t>
      </w:r>
      <w:r>
        <w:rPr>
          <w:rFonts w:hint="eastAsia"/>
          <w:sz w:val="28"/>
          <w:szCs w:val="28"/>
        </w:rPr>
        <w:t xml:space="preserve">　</w:t>
      </w:r>
      <w:r w:rsidRPr="006E5C75">
        <w:rPr>
          <w:rFonts w:hint="eastAsia"/>
          <w:sz w:val="28"/>
          <w:szCs w:val="28"/>
        </w:rPr>
        <w:t>整</w:t>
      </w:r>
      <w:r>
        <w:rPr>
          <w:rFonts w:hint="eastAsia"/>
          <w:sz w:val="28"/>
          <w:szCs w:val="28"/>
        </w:rPr>
        <w:t xml:space="preserve">　</w:t>
      </w:r>
      <w:r w:rsidRPr="006E5C75">
        <w:rPr>
          <w:rFonts w:hint="eastAsia"/>
          <w:sz w:val="28"/>
          <w:szCs w:val="28"/>
        </w:rPr>
        <w:t>理</w:t>
      </w:r>
      <w:r>
        <w:rPr>
          <w:rFonts w:hint="eastAsia"/>
          <w:sz w:val="28"/>
          <w:szCs w:val="28"/>
        </w:rPr>
        <w:t xml:space="preserve">　</w:t>
      </w:r>
      <w:r w:rsidRPr="006E5C75">
        <w:rPr>
          <w:rFonts w:hint="eastAsia"/>
          <w:sz w:val="28"/>
          <w:szCs w:val="28"/>
        </w:rPr>
        <w:t>簿</w:t>
      </w:r>
    </w:p>
    <w:p w:rsidR="00881284" w:rsidRPr="00E258F6" w:rsidRDefault="00881284" w:rsidP="00881284">
      <w:pPr>
        <w:jc w:val="center"/>
        <w:rPr>
          <w:sz w:val="20"/>
          <w:szCs w:val="20"/>
        </w:rPr>
      </w:pPr>
      <w:r w:rsidRPr="00E258F6">
        <w:rPr>
          <w:rFonts w:hint="eastAsia"/>
          <w:sz w:val="20"/>
          <w:szCs w:val="20"/>
        </w:rPr>
        <w:t>（</w:t>
      </w:r>
      <w:r>
        <w:rPr>
          <w:rFonts w:hint="eastAsia"/>
          <w:sz w:val="20"/>
          <w:szCs w:val="20"/>
        </w:rPr>
        <w:t>下請セーフティネット</w:t>
      </w:r>
      <w:r w:rsidRPr="00E258F6">
        <w:rPr>
          <w:rFonts w:hint="eastAsia"/>
          <w:sz w:val="20"/>
          <w:szCs w:val="20"/>
        </w:rPr>
        <w:t>用）</w:t>
      </w:r>
    </w:p>
    <w:p w:rsidR="00881284" w:rsidRPr="00881284" w:rsidRDefault="00881284" w:rsidP="006E5C75">
      <w:pPr>
        <w:jc w:val="center"/>
        <w:rPr>
          <w:sz w:val="28"/>
          <w:szCs w:val="28"/>
        </w:rPr>
      </w:pPr>
    </w:p>
    <w:p w:rsidR="006E5C75" w:rsidRDefault="006E5C75" w:rsidP="006E5C75">
      <w:pPr>
        <w:rPr>
          <w:rFonts w:hint="eastAsia"/>
        </w:rPr>
      </w:pPr>
    </w:p>
    <w:p w:rsidR="006E5C75" w:rsidRDefault="006E5C75" w:rsidP="006E5C75">
      <w:pPr>
        <w:jc w:val="right"/>
        <w:rPr>
          <w:rFonts w:hint="eastAsia"/>
        </w:rPr>
      </w:pPr>
      <w:r w:rsidRPr="000F1B5F">
        <w:rPr>
          <w:rFonts w:hint="eastAsia"/>
        </w:rPr>
        <w:t>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900"/>
        <w:gridCol w:w="900"/>
        <w:gridCol w:w="4860"/>
        <w:gridCol w:w="2160"/>
        <w:gridCol w:w="1620"/>
        <w:gridCol w:w="2262"/>
      </w:tblGrid>
      <w:tr w:rsidR="006E5C75" w:rsidTr="00746831">
        <w:tc>
          <w:tcPr>
            <w:tcW w:w="648" w:type="dxa"/>
            <w:shd w:val="clear" w:color="auto" w:fill="auto"/>
          </w:tcPr>
          <w:p w:rsidR="006E5C75" w:rsidRDefault="006E5C75" w:rsidP="006E5C75">
            <w:pPr>
              <w:rPr>
                <w:rFonts w:hint="eastAsia"/>
              </w:rPr>
            </w:pPr>
            <w:r w:rsidRPr="000F1B5F">
              <w:rPr>
                <w:rFonts w:hint="eastAsia"/>
              </w:rPr>
              <w:t>承諾番号</w:t>
            </w:r>
          </w:p>
        </w:tc>
        <w:tc>
          <w:tcPr>
            <w:tcW w:w="900" w:type="dxa"/>
            <w:shd w:val="clear" w:color="auto" w:fill="auto"/>
          </w:tcPr>
          <w:p w:rsidR="006E5C75" w:rsidRDefault="006E5C75" w:rsidP="006E5C75">
            <w:pPr>
              <w:rPr>
                <w:rFonts w:hint="eastAsia"/>
              </w:rPr>
            </w:pPr>
            <w:r w:rsidRPr="000F1B5F">
              <w:rPr>
                <w:rFonts w:hint="eastAsia"/>
              </w:rPr>
              <w:t>申</w:t>
            </w:r>
            <w:r w:rsidRPr="000F1B5F">
              <w:t xml:space="preserve"> </w:t>
            </w:r>
            <w:r w:rsidRPr="000F1B5F">
              <w:rPr>
                <w:rFonts w:hint="eastAsia"/>
              </w:rPr>
              <w:t>請年月日</w:t>
            </w:r>
          </w:p>
        </w:tc>
        <w:tc>
          <w:tcPr>
            <w:tcW w:w="900" w:type="dxa"/>
            <w:shd w:val="clear" w:color="auto" w:fill="auto"/>
          </w:tcPr>
          <w:p w:rsidR="006E5C75" w:rsidRDefault="006E5C75" w:rsidP="006E5C75">
            <w:pPr>
              <w:rPr>
                <w:rFonts w:hint="eastAsia"/>
              </w:rPr>
            </w:pPr>
            <w:r w:rsidRPr="000F1B5F">
              <w:rPr>
                <w:rFonts w:hint="eastAsia"/>
              </w:rPr>
              <w:t>承</w:t>
            </w:r>
            <w:r w:rsidRPr="000F1B5F">
              <w:t xml:space="preserve"> </w:t>
            </w:r>
            <w:r w:rsidRPr="000F1B5F">
              <w:rPr>
                <w:rFonts w:hint="eastAsia"/>
              </w:rPr>
              <w:t>諾年月日</w:t>
            </w:r>
          </w:p>
        </w:tc>
        <w:tc>
          <w:tcPr>
            <w:tcW w:w="4860" w:type="dxa"/>
            <w:shd w:val="clear" w:color="auto" w:fill="auto"/>
            <w:vAlign w:val="center"/>
          </w:tcPr>
          <w:p w:rsidR="006E5C75" w:rsidRDefault="006E5C75" w:rsidP="00746831">
            <w:pPr>
              <w:jc w:val="center"/>
              <w:rPr>
                <w:rFonts w:hint="eastAsia"/>
              </w:rPr>
            </w:pPr>
            <w:r w:rsidRPr="000F1B5F">
              <w:rPr>
                <w:rFonts w:hint="eastAsia"/>
              </w:rPr>
              <w:t>工</w:t>
            </w:r>
            <w:r w:rsidRPr="000F1B5F">
              <w:t xml:space="preserve"> </w:t>
            </w:r>
            <w:r>
              <w:rPr>
                <w:rFonts w:hint="eastAsia"/>
              </w:rPr>
              <w:t xml:space="preserve">　　　　　</w:t>
            </w:r>
            <w:r w:rsidRPr="000F1B5F">
              <w:rPr>
                <w:rFonts w:hint="eastAsia"/>
              </w:rPr>
              <w:t>事</w:t>
            </w:r>
            <w:r w:rsidRPr="000F1B5F">
              <w:t xml:space="preserve"> </w:t>
            </w:r>
            <w:r>
              <w:rPr>
                <w:rFonts w:hint="eastAsia"/>
              </w:rPr>
              <w:t xml:space="preserve">　　　　　</w:t>
            </w:r>
            <w:r w:rsidRPr="000F1B5F">
              <w:rPr>
                <w:rFonts w:hint="eastAsia"/>
              </w:rPr>
              <w:t>名</w:t>
            </w:r>
          </w:p>
        </w:tc>
        <w:tc>
          <w:tcPr>
            <w:tcW w:w="2160" w:type="dxa"/>
            <w:shd w:val="clear" w:color="auto" w:fill="auto"/>
            <w:vAlign w:val="center"/>
          </w:tcPr>
          <w:p w:rsidR="006E5C75" w:rsidRDefault="006E5C75" w:rsidP="00746831">
            <w:pPr>
              <w:jc w:val="center"/>
              <w:rPr>
                <w:rFonts w:hint="eastAsia"/>
              </w:rPr>
            </w:pPr>
            <w:r w:rsidRPr="000F1B5F">
              <w:rPr>
                <w:rFonts w:hint="eastAsia"/>
              </w:rPr>
              <w:t>請</w:t>
            </w:r>
            <w:r>
              <w:rPr>
                <w:rFonts w:hint="eastAsia"/>
              </w:rPr>
              <w:t xml:space="preserve">　　</w:t>
            </w:r>
            <w:r w:rsidRPr="000F1B5F">
              <w:t xml:space="preserve"> </w:t>
            </w:r>
            <w:r w:rsidRPr="000F1B5F">
              <w:rPr>
                <w:rFonts w:hint="eastAsia"/>
              </w:rPr>
              <w:t>負</w:t>
            </w:r>
            <w:r>
              <w:rPr>
                <w:rFonts w:hint="eastAsia"/>
              </w:rPr>
              <w:t xml:space="preserve">　　</w:t>
            </w:r>
            <w:r w:rsidRPr="000F1B5F">
              <w:t xml:space="preserve"> </w:t>
            </w:r>
            <w:r w:rsidRPr="000F1B5F">
              <w:rPr>
                <w:rFonts w:hint="eastAsia"/>
              </w:rPr>
              <w:t>者</w:t>
            </w:r>
          </w:p>
        </w:tc>
        <w:tc>
          <w:tcPr>
            <w:tcW w:w="1620" w:type="dxa"/>
            <w:shd w:val="clear" w:color="auto" w:fill="auto"/>
            <w:vAlign w:val="center"/>
          </w:tcPr>
          <w:p w:rsidR="006E5C75" w:rsidRDefault="006E5C75" w:rsidP="00746831">
            <w:pPr>
              <w:jc w:val="center"/>
              <w:rPr>
                <w:rFonts w:hint="eastAsia"/>
              </w:rPr>
            </w:pPr>
            <w:r w:rsidRPr="000F1B5F">
              <w:rPr>
                <w:rFonts w:hint="eastAsia"/>
              </w:rPr>
              <w:t>請</w:t>
            </w:r>
            <w:r w:rsidRPr="000F1B5F">
              <w:t xml:space="preserve"> </w:t>
            </w:r>
            <w:r>
              <w:rPr>
                <w:rFonts w:hint="eastAsia"/>
              </w:rPr>
              <w:t xml:space="preserve">　</w:t>
            </w:r>
            <w:r w:rsidRPr="000F1B5F">
              <w:rPr>
                <w:rFonts w:hint="eastAsia"/>
              </w:rPr>
              <w:t>負</w:t>
            </w:r>
            <w:r>
              <w:rPr>
                <w:rFonts w:hint="eastAsia"/>
              </w:rPr>
              <w:t xml:space="preserve">　</w:t>
            </w:r>
            <w:r w:rsidRPr="000F1B5F">
              <w:t xml:space="preserve"> </w:t>
            </w:r>
            <w:r w:rsidRPr="000F1B5F">
              <w:rPr>
                <w:rFonts w:hint="eastAsia"/>
              </w:rPr>
              <w:t>額</w:t>
            </w:r>
          </w:p>
        </w:tc>
        <w:tc>
          <w:tcPr>
            <w:tcW w:w="2262" w:type="dxa"/>
            <w:shd w:val="clear" w:color="auto" w:fill="auto"/>
            <w:vAlign w:val="center"/>
          </w:tcPr>
          <w:p w:rsidR="006E5C75" w:rsidRDefault="006E5C75" w:rsidP="00746831">
            <w:pPr>
              <w:jc w:val="center"/>
              <w:rPr>
                <w:rFonts w:hint="eastAsia"/>
              </w:rPr>
            </w:pPr>
            <w:r w:rsidRPr="000F1B5F">
              <w:rPr>
                <w:rFonts w:hint="eastAsia"/>
              </w:rPr>
              <w:t>債</w:t>
            </w:r>
            <w:r w:rsidRPr="000F1B5F">
              <w:t xml:space="preserve"> </w:t>
            </w:r>
            <w:r w:rsidRPr="000F1B5F">
              <w:rPr>
                <w:rFonts w:hint="eastAsia"/>
              </w:rPr>
              <w:t>権</w:t>
            </w:r>
            <w:r w:rsidRPr="000F1B5F">
              <w:t xml:space="preserve"> </w:t>
            </w:r>
            <w:r w:rsidRPr="000F1B5F">
              <w:rPr>
                <w:rFonts w:hint="eastAsia"/>
              </w:rPr>
              <w:t>譲</w:t>
            </w:r>
            <w:r w:rsidRPr="000F1B5F">
              <w:t xml:space="preserve"> </w:t>
            </w:r>
            <w:r w:rsidRPr="000F1B5F">
              <w:rPr>
                <w:rFonts w:hint="eastAsia"/>
              </w:rPr>
              <w:t>渡</w:t>
            </w:r>
            <w:r w:rsidRPr="000F1B5F">
              <w:t xml:space="preserve"> </w:t>
            </w:r>
            <w:r w:rsidRPr="000F1B5F">
              <w:rPr>
                <w:rFonts w:hint="eastAsia"/>
              </w:rPr>
              <w:t>先</w:t>
            </w: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r w:rsidR="006E5C75" w:rsidTr="00746831">
        <w:tc>
          <w:tcPr>
            <w:tcW w:w="648"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900" w:type="dxa"/>
            <w:shd w:val="clear" w:color="auto" w:fill="auto"/>
          </w:tcPr>
          <w:p w:rsidR="006E5C75" w:rsidRDefault="006E5C75" w:rsidP="006E5C75">
            <w:pPr>
              <w:rPr>
                <w:rFonts w:hint="eastAsia"/>
              </w:rPr>
            </w:pPr>
          </w:p>
        </w:tc>
        <w:tc>
          <w:tcPr>
            <w:tcW w:w="4860" w:type="dxa"/>
            <w:shd w:val="clear" w:color="auto" w:fill="auto"/>
          </w:tcPr>
          <w:p w:rsidR="006E5C75" w:rsidRDefault="006E5C75" w:rsidP="006E5C75">
            <w:pPr>
              <w:rPr>
                <w:rFonts w:hint="eastAsia"/>
              </w:rPr>
            </w:pPr>
          </w:p>
        </w:tc>
        <w:tc>
          <w:tcPr>
            <w:tcW w:w="2160" w:type="dxa"/>
            <w:shd w:val="clear" w:color="auto" w:fill="auto"/>
          </w:tcPr>
          <w:p w:rsidR="006E5C75" w:rsidRDefault="006E5C75" w:rsidP="006E5C75">
            <w:pPr>
              <w:rPr>
                <w:rFonts w:hint="eastAsia"/>
              </w:rPr>
            </w:pPr>
          </w:p>
        </w:tc>
        <w:tc>
          <w:tcPr>
            <w:tcW w:w="1620" w:type="dxa"/>
            <w:shd w:val="clear" w:color="auto" w:fill="auto"/>
          </w:tcPr>
          <w:p w:rsidR="006E5C75" w:rsidRDefault="006E5C75" w:rsidP="006E5C75">
            <w:pPr>
              <w:rPr>
                <w:rFonts w:hint="eastAsia"/>
              </w:rPr>
            </w:pPr>
          </w:p>
        </w:tc>
        <w:tc>
          <w:tcPr>
            <w:tcW w:w="2262" w:type="dxa"/>
            <w:shd w:val="clear" w:color="auto" w:fill="auto"/>
          </w:tcPr>
          <w:p w:rsidR="006E5C75" w:rsidRDefault="006E5C75" w:rsidP="006E5C75">
            <w:pPr>
              <w:rPr>
                <w:rFonts w:hint="eastAsia"/>
              </w:rPr>
            </w:pPr>
          </w:p>
        </w:tc>
      </w:tr>
    </w:tbl>
    <w:p w:rsidR="006E5C75" w:rsidRPr="000F1B5F" w:rsidRDefault="006E5C75" w:rsidP="006E5C75"/>
    <w:sectPr w:rsidR="006E5C75" w:rsidRPr="000F1B5F" w:rsidSect="006E5C75">
      <w:pgSz w:w="16838" w:h="11906" w:orient="landscape"/>
      <w:pgMar w:top="1701" w:right="1985"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831" w:rsidRDefault="00746831" w:rsidP="009A38AA">
      <w:r>
        <w:separator/>
      </w:r>
    </w:p>
  </w:endnote>
  <w:endnote w:type="continuationSeparator" w:id="0">
    <w:p w:rsidR="00746831" w:rsidRDefault="00746831" w:rsidP="009A3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831" w:rsidRDefault="00746831" w:rsidP="009A38AA">
      <w:r>
        <w:separator/>
      </w:r>
    </w:p>
  </w:footnote>
  <w:footnote w:type="continuationSeparator" w:id="0">
    <w:p w:rsidR="00746831" w:rsidRDefault="00746831" w:rsidP="009A38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C75"/>
    <w:rsid w:val="001B6F12"/>
    <w:rsid w:val="005837DD"/>
    <w:rsid w:val="006C7534"/>
    <w:rsid w:val="006E5C75"/>
    <w:rsid w:val="00746831"/>
    <w:rsid w:val="00881284"/>
    <w:rsid w:val="009A143F"/>
    <w:rsid w:val="009A38AA"/>
    <w:rsid w:val="009D40E6"/>
    <w:rsid w:val="00AC5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C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E5C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C58D7"/>
    <w:rPr>
      <w:rFonts w:ascii="Arial" w:eastAsia="ＭＳ ゴシック" w:hAnsi="Arial"/>
      <w:sz w:val="18"/>
      <w:szCs w:val="18"/>
    </w:rPr>
  </w:style>
  <w:style w:type="paragraph" w:styleId="a5">
    <w:name w:val="header"/>
    <w:basedOn w:val="a"/>
    <w:link w:val="a6"/>
    <w:rsid w:val="009A38AA"/>
    <w:pPr>
      <w:tabs>
        <w:tab w:val="center" w:pos="4252"/>
        <w:tab w:val="right" w:pos="8504"/>
      </w:tabs>
      <w:snapToGrid w:val="0"/>
    </w:pPr>
  </w:style>
  <w:style w:type="character" w:customStyle="1" w:styleId="a6">
    <w:name w:val="ヘッダー (文字)"/>
    <w:link w:val="a5"/>
    <w:rsid w:val="009A38AA"/>
    <w:rPr>
      <w:kern w:val="2"/>
      <w:sz w:val="21"/>
      <w:szCs w:val="24"/>
    </w:rPr>
  </w:style>
  <w:style w:type="paragraph" w:styleId="a7">
    <w:name w:val="footer"/>
    <w:basedOn w:val="a"/>
    <w:link w:val="a8"/>
    <w:rsid w:val="009A38AA"/>
    <w:pPr>
      <w:tabs>
        <w:tab w:val="center" w:pos="4252"/>
        <w:tab w:val="right" w:pos="8504"/>
      </w:tabs>
      <w:snapToGrid w:val="0"/>
    </w:pPr>
  </w:style>
  <w:style w:type="character" w:customStyle="1" w:styleId="a8">
    <w:name w:val="フッター (文字)"/>
    <w:link w:val="a7"/>
    <w:rsid w:val="009A38A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E5C75"/>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table" w:styleId="a3">
    <w:name w:val="Table Grid"/>
    <w:basedOn w:val="a1"/>
    <w:rsid w:val="006E5C7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C58D7"/>
    <w:rPr>
      <w:rFonts w:ascii="Arial" w:eastAsia="ＭＳ ゴシック" w:hAnsi="Arial"/>
      <w:sz w:val="18"/>
      <w:szCs w:val="18"/>
    </w:rPr>
  </w:style>
  <w:style w:type="paragraph" w:styleId="a5">
    <w:name w:val="header"/>
    <w:basedOn w:val="a"/>
    <w:link w:val="a6"/>
    <w:rsid w:val="009A38AA"/>
    <w:pPr>
      <w:tabs>
        <w:tab w:val="center" w:pos="4252"/>
        <w:tab w:val="right" w:pos="8504"/>
      </w:tabs>
      <w:snapToGrid w:val="0"/>
    </w:pPr>
  </w:style>
  <w:style w:type="character" w:customStyle="1" w:styleId="a6">
    <w:name w:val="ヘッダー (文字)"/>
    <w:link w:val="a5"/>
    <w:rsid w:val="009A38AA"/>
    <w:rPr>
      <w:kern w:val="2"/>
      <w:sz w:val="21"/>
      <w:szCs w:val="24"/>
    </w:rPr>
  </w:style>
  <w:style w:type="paragraph" w:styleId="a7">
    <w:name w:val="footer"/>
    <w:basedOn w:val="a"/>
    <w:link w:val="a8"/>
    <w:rsid w:val="009A38AA"/>
    <w:pPr>
      <w:tabs>
        <w:tab w:val="center" w:pos="4252"/>
        <w:tab w:val="right" w:pos="8504"/>
      </w:tabs>
      <w:snapToGrid w:val="0"/>
    </w:pPr>
  </w:style>
  <w:style w:type="character" w:customStyle="1" w:styleId="a8">
    <w:name w:val="フッター (文字)"/>
    <w:link w:val="a7"/>
    <w:rsid w:val="009A38A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Words>
  <Characters>165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下請セーフティネット債務保証事業を利用する場合における工事請負代金債権譲渡の承諾に関する事務取扱要領（様式第６様式）</vt:lpstr>
      <vt:lpstr>（第６号様式）</vt:lpstr>
    </vt:vector>
  </TitlesOfParts>
  <Company>仙台市</Company>
  <LinksUpToDate>false</LinksUpToDate>
  <CharactersWithSpaces>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2</cp:revision>
  <cp:lastPrinted>2010-12-20T06:13:00Z</cp:lastPrinted>
  <dcterms:created xsi:type="dcterms:W3CDTF">2018-06-29T09:24:00Z</dcterms:created>
  <dcterms:modified xsi:type="dcterms:W3CDTF">2018-06-29T09:24:00Z</dcterms:modified>
</cp:coreProperties>
</file>